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D02" w:rsidRDefault="00A53D02"/>
    <w:p w:rsidR="00A53D02" w:rsidRDefault="00A53D02"/>
    <w:p w:rsidR="00A53D02" w:rsidRDefault="00A53D02"/>
    <w:tbl>
      <w:tblPr>
        <w:tblStyle w:val="Grilledutableau"/>
        <w:tblW w:w="0" w:type="auto"/>
        <w:tblLook w:val="04A0"/>
      </w:tblPr>
      <w:tblGrid>
        <w:gridCol w:w="9212"/>
      </w:tblGrid>
      <w:tr w:rsidR="001C21B3" w:rsidRPr="001C21B3" w:rsidTr="001C21B3">
        <w:trPr>
          <w:trHeight w:val="8371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:rsidR="00A53D02" w:rsidRDefault="001C21B3" w:rsidP="00A53D02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1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CHAPITRE 5</w:t>
            </w:r>
          </w:p>
          <w:p w:rsidR="001C21B3" w:rsidRDefault="001C21B3" w:rsidP="00A53D02">
            <w:pPr>
              <w:spacing w:line="48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1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LA CATEGORISATION MULTILINGUE DE DOCUMENTS</w:t>
            </w:r>
          </w:p>
          <w:p w:rsidR="00A53D02" w:rsidRPr="001C21B3" w:rsidRDefault="00A53D02" w:rsidP="00A53D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1C21B3" w:rsidRPr="00A53D02" w:rsidRDefault="00F750A2" w:rsidP="00A53D02">
            <w:pPr>
              <w:pStyle w:val="TM1"/>
              <w:spacing w:line="360" w:lineRule="auto"/>
              <w:rPr>
                <w:rFonts w:eastAsiaTheme="minorEastAsia"/>
                <w:noProof/>
                <w:lang w:eastAsia="fr-FR"/>
              </w:rPr>
            </w:pPr>
            <w:hyperlink w:anchor="_Toc358111019" w:history="1">
              <w:r w:rsidR="001C21B3" w:rsidRPr="00A53D02">
                <w:rPr>
                  <w:rStyle w:val="Lienhypertexte"/>
                  <w:noProof/>
                  <w:color w:val="auto"/>
                  <w:u w:val="none"/>
                </w:rPr>
                <w:t>5.1. Introduction</w:t>
              </w:r>
              <w:r w:rsidR="001C21B3" w:rsidRPr="00A53D02">
                <w:rPr>
                  <w:noProof/>
                  <w:webHidden/>
                </w:rPr>
                <w:tab/>
              </w:r>
              <w:r w:rsidRPr="00A53D02">
                <w:rPr>
                  <w:noProof/>
                  <w:webHidden/>
                </w:rPr>
                <w:fldChar w:fldCharType="begin"/>
              </w:r>
              <w:r w:rsidR="001C21B3" w:rsidRPr="00A53D02">
                <w:rPr>
                  <w:noProof/>
                  <w:webHidden/>
                </w:rPr>
                <w:instrText xml:space="preserve"> PAGEREF _Toc358111019 \h </w:instrText>
              </w:r>
              <w:r w:rsidRPr="00A53D02">
                <w:rPr>
                  <w:noProof/>
                  <w:webHidden/>
                </w:rPr>
              </w:r>
              <w:r w:rsidRPr="00A53D02">
                <w:rPr>
                  <w:noProof/>
                  <w:webHidden/>
                </w:rPr>
                <w:fldChar w:fldCharType="separate"/>
              </w:r>
              <w:r w:rsidR="001C21B3" w:rsidRPr="00A53D02">
                <w:rPr>
                  <w:noProof/>
                  <w:webHidden/>
                </w:rPr>
                <w:t>4</w:t>
              </w:r>
              <w:r w:rsidR="00786577" w:rsidRPr="00A53D02">
                <w:rPr>
                  <w:noProof/>
                  <w:webHidden/>
                </w:rPr>
                <w:t>8</w:t>
              </w:r>
              <w:r w:rsidRPr="00A53D02">
                <w:rPr>
                  <w:noProof/>
                  <w:webHidden/>
                </w:rPr>
                <w:fldChar w:fldCharType="end"/>
              </w:r>
            </w:hyperlink>
          </w:p>
          <w:p w:rsidR="001C21B3" w:rsidRPr="00A53D02" w:rsidRDefault="00F750A2" w:rsidP="00A53D02">
            <w:pPr>
              <w:pStyle w:val="TM1"/>
              <w:spacing w:line="360" w:lineRule="auto"/>
              <w:rPr>
                <w:rFonts w:eastAsiaTheme="minorEastAsia"/>
                <w:noProof/>
                <w:lang w:eastAsia="fr-FR"/>
              </w:rPr>
            </w:pPr>
            <w:hyperlink w:anchor="_Toc358111020" w:history="1">
              <w:r w:rsidR="001C21B3" w:rsidRPr="00A53D02">
                <w:rPr>
                  <w:rStyle w:val="Lienhypertexte"/>
                  <w:noProof/>
                  <w:color w:val="auto"/>
                  <w:w w:val="105"/>
                  <w:u w:val="none"/>
                </w:rPr>
                <w:t>5.2. La catégorisation monolingue de documents</w:t>
              </w:r>
              <w:r w:rsidR="001C21B3" w:rsidRPr="00A53D02">
                <w:rPr>
                  <w:noProof/>
                  <w:webHidden/>
                </w:rPr>
                <w:tab/>
              </w:r>
              <w:r w:rsidRPr="00A53D02">
                <w:rPr>
                  <w:noProof/>
                  <w:webHidden/>
                </w:rPr>
                <w:fldChar w:fldCharType="begin"/>
              </w:r>
              <w:r w:rsidR="001C21B3" w:rsidRPr="00A53D02">
                <w:rPr>
                  <w:noProof/>
                  <w:webHidden/>
                </w:rPr>
                <w:instrText xml:space="preserve"> PAGEREF _Toc358111020 \h </w:instrText>
              </w:r>
              <w:r w:rsidRPr="00A53D02">
                <w:rPr>
                  <w:noProof/>
                  <w:webHidden/>
                </w:rPr>
              </w:r>
              <w:r w:rsidRPr="00A53D02">
                <w:rPr>
                  <w:noProof/>
                  <w:webHidden/>
                </w:rPr>
                <w:fldChar w:fldCharType="separate"/>
              </w:r>
              <w:r w:rsidR="001C21B3" w:rsidRPr="00A53D02">
                <w:rPr>
                  <w:noProof/>
                  <w:webHidden/>
                </w:rPr>
                <w:t>4</w:t>
              </w:r>
              <w:r w:rsidR="00786577" w:rsidRPr="00A53D02">
                <w:rPr>
                  <w:noProof/>
                  <w:webHidden/>
                </w:rPr>
                <w:t>8</w:t>
              </w:r>
              <w:r w:rsidRPr="00A53D02">
                <w:rPr>
                  <w:noProof/>
                  <w:webHidden/>
                </w:rPr>
                <w:fldChar w:fldCharType="end"/>
              </w:r>
            </w:hyperlink>
          </w:p>
          <w:p w:rsidR="001C21B3" w:rsidRPr="00A53D02" w:rsidRDefault="00F750A2" w:rsidP="00A53D02">
            <w:pPr>
              <w:pStyle w:val="TM1"/>
              <w:spacing w:line="360" w:lineRule="auto"/>
              <w:rPr>
                <w:rFonts w:eastAsiaTheme="minorEastAsia"/>
                <w:noProof/>
                <w:lang w:eastAsia="fr-FR"/>
              </w:rPr>
            </w:pPr>
            <w:hyperlink w:anchor="_Toc358111021" w:history="1">
              <w:r w:rsidR="001C21B3" w:rsidRPr="00A53D02">
                <w:rPr>
                  <w:rStyle w:val="Lienhypertexte"/>
                  <w:noProof/>
                  <w:color w:val="auto"/>
                  <w:u w:val="none"/>
                </w:rPr>
                <w:t>5.3. La catégorisation multilingue de documents</w:t>
              </w:r>
              <w:r w:rsidR="001C21B3" w:rsidRPr="00A53D02">
                <w:rPr>
                  <w:noProof/>
                  <w:webHidden/>
                </w:rPr>
                <w:tab/>
              </w:r>
              <w:r w:rsidRPr="00A53D02">
                <w:rPr>
                  <w:noProof/>
                  <w:webHidden/>
                </w:rPr>
                <w:fldChar w:fldCharType="begin"/>
              </w:r>
              <w:r w:rsidR="001C21B3" w:rsidRPr="00A53D02">
                <w:rPr>
                  <w:noProof/>
                  <w:webHidden/>
                </w:rPr>
                <w:instrText xml:space="preserve"> PAGEREF _Toc358111021 \h </w:instrText>
              </w:r>
              <w:r w:rsidRPr="00A53D02">
                <w:rPr>
                  <w:noProof/>
                  <w:webHidden/>
                </w:rPr>
              </w:r>
              <w:r w:rsidRPr="00A53D02">
                <w:rPr>
                  <w:noProof/>
                  <w:webHidden/>
                </w:rPr>
                <w:fldChar w:fldCharType="separate"/>
              </w:r>
              <w:r w:rsidR="001C21B3" w:rsidRPr="00A53D02">
                <w:rPr>
                  <w:noProof/>
                  <w:webHidden/>
                </w:rPr>
                <w:t>4</w:t>
              </w:r>
              <w:r w:rsidR="00786577" w:rsidRPr="00A53D02">
                <w:rPr>
                  <w:noProof/>
                  <w:webHidden/>
                </w:rPr>
                <w:t>9</w:t>
              </w:r>
              <w:r w:rsidRPr="00A53D02">
                <w:rPr>
                  <w:noProof/>
                  <w:webHidden/>
                </w:rPr>
                <w:fldChar w:fldCharType="end"/>
              </w:r>
            </w:hyperlink>
          </w:p>
          <w:p w:rsidR="001C21B3" w:rsidRPr="00A53D02" w:rsidRDefault="00F750A2" w:rsidP="00A53D02">
            <w:pPr>
              <w:pStyle w:val="TM2"/>
              <w:spacing w:line="360" w:lineRule="auto"/>
              <w:rPr>
                <w:rFonts w:eastAsiaTheme="minorEastAsia"/>
              </w:rPr>
            </w:pPr>
            <w:hyperlink w:anchor="_Toc358111022" w:history="1">
              <w:r w:rsidR="001C21B3" w:rsidRPr="00A53D02">
                <w:rPr>
                  <w:rStyle w:val="Lienhypertexte"/>
                  <w:color w:val="auto"/>
                  <w:u w:val="none"/>
                </w:rPr>
                <w:t>5.3.1. Définition</w:t>
              </w:r>
              <w:r w:rsidR="001C21B3" w:rsidRPr="00A53D02">
                <w:rPr>
                  <w:webHidden/>
                </w:rPr>
                <w:tab/>
              </w:r>
              <w:r w:rsidRPr="00A53D02">
                <w:rPr>
                  <w:webHidden/>
                </w:rPr>
                <w:fldChar w:fldCharType="begin"/>
              </w:r>
              <w:r w:rsidR="001C21B3" w:rsidRPr="00A53D02">
                <w:rPr>
                  <w:webHidden/>
                </w:rPr>
                <w:instrText xml:space="preserve"> PAGEREF _Toc358111022 \h </w:instrText>
              </w:r>
              <w:r w:rsidRPr="00A53D02">
                <w:rPr>
                  <w:webHidden/>
                </w:rPr>
              </w:r>
              <w:r w:rsidRPr="00A53D02">
                <w:rPr>
                  <w:webHidden/>
                </w:rPr>
                <w:fldChar w:fldCharType="separate"/>
              </w:r>
              <w:r w:rsidR="001C21B3" w:rsidRPr="00A53D02">
                <w:rPr>
                  <w:webHidden/>
                </w:rPr>
                <w:t>4</w:t>
              </w:r>
              <w:r w:rsidR="00786577" w:rsidRPr="00A53D02">
                <w:rPr>
                  <w:webHidden/>
                </w:rPr>
                <w:t>9</w:t>
              </w:r>
              <w:r w:rsidRPr="00A53D02">
                <w:rPr>
                  <w:webHidden/>
                </w:rPr>
                <w:fldChar w:fldCharType="end"/>
              </w:r>
            </w:hyperlink>
          </w:p>
          <w:p w:rsidR="001C21B3" w:rsidRPr="00A53D02" w:rsidRDefault="00F750A2" w:rsidP="00A53D02">
            <w:pPr>
              <w:pStyle w:val="TM2"/>
              <w:spacing w:line="360" w:lineRule="auto"/>
              <w:rPr>
                <w:rFonts w:eastAsiaTheme="minorEastAsia"/>
              </w:rPr>
            </w:pPr>
            <w:hyperlink w:anchor="_Toc358111023" w:history="1">
              <w:r w:rsidR="001C21B3" w:rsidRPr="00A53D02">
                <w:rPr>
                  <w:rStyle w:val="Lienhypertexte"/>
                  <w:color w:val="auto"/>
                  <w:u w:val="none"/>
                </w:rPr>
                <w:t>5.3.2. Les types de catégorisation des textes multilingue</w:t>
              </w:r>
              <w:r w:rsidR="001C21B3" w:rsidRPr="00A53D02">
                <w:rPr>
                  <w:webHidden/>
                </w:rPr>
                <w:tab/>
              </w:r>
              <w:r w:rsidRPr="00A53D02">
                <w:rPr>
                  <w:webHidden/>
                </w:rPr>
                <w:fldChar w:fldCharType="begin"/>
              </w:r>
              <w:r w:rsidR="001C21B3" w:rsidRPr="00A53D02">
                <w:rPr>
                  <w:webHidden/>
                </w:rPr>
                <w:instrText xml:space="preserve"> PAGEREF _Toc358111023 \h </w:instrText>
              </w:r>
              <w:r w:rsidRPr="00A53D02">
                <w:rPr>
                  <w:webHidden/>
                </w:rPr>
              </w:r>
              <w:r w:rsidRPr="00A53D02">
                <w:rPr>
                  <w:webHidden/>
                </w:rPr>
                <w:fldChar w:fldCharType="separate"/>
              </w:r>
              <w:r w:rsidR="001C21B3" w:rsidRPr="00A53D02">
                <w:rPr>
                  <w:webHidden/>
                </w:rPr>
                <w:t>4</w:t>
              </w:r>
              <w:r w:rsidR="00786577" w:rsidRPr="00A53D02">
                <w:rPr>
                  <w:webHidden/>
                </w:rPr>
                <w:t>9</w:t>
              </w:r>
              <w:r w:rsidRPr="00A53D02">
                <w:rPr>
                  <w:webHidden/>
                </w:rPr>
                <w:fldChar w:fldCharType="end"/>
              </w:r>
            </w:hyperlink>
          </w:p>
          <w:p w:rsidR="001C21B3" w:rsidRPr="00A53D02" w:rsidRDefault="00F750A2" w:rsidP="00A53D02">
            <w:pPr>
              <w:pStyle w:val="TM2"/>
              <w:spacing w:line="360" w:lineRule="auto"/>
              <w:rPr>
                <w:rFonts w:eastAsiaTheme="minorEastAsia"/>
              </w:rPr>
            </w:pPr>
            <w:hyperlink w:anchor="_Toc358111027" w:history="1">
              <w:r w:rsidR="001C21B3" w:rsidRPr="00A53D02">
                <w:rPr>
                  <w:rStyle w:val="Lienhypertexte"/>
                  <w:color w:val="auto"/>
                  <w:u w:val="none"/>
                </w:rPr>
                <w:t>5.3.3. approches proposés à la catégorisation multilingue</w:t>
              </w:r>
              <w:r w:rsidR="001C21B3" w:rsidRPr="00A53D02">
                <w:rPr>
                  <w:webHidden/>
                </w:rPr>
                <w:tab/>
              </w:r>
              <w:r w:rsidR="00786577" w:rsidRPr="00A53D02">
                <w:rPr>
                  <w:webHidden/>
                </w:rPr>
                <w:t>50</w:t>
              </w:r>
            </w:hyperlink>
          </w:p>
          <w:p w:rsidR="001C21B3" w:rsidRPr="00A53D02" w:rsidRDefault="00F750A2" w:rsidP="00A53D02">
            <w:pPr>
              <w:pStyle w:val="TM2"/>
              <w:spacing w:line="360" w:lineRule="auto"/>
              <w:rPr>
                <w:rFonts w:eastAsiaTheme="minorEastAsia"/>
              </w:rPr>
            </w:pPr>
            <w:hyperlink w:anchor="_Toc358111028" w:history="1">
              <w:r w:rsidR="001C21B3" w:rsidRPr="00A53D02">
                <w:rPr>
                  <w:rStyle w:val="Lienhypertexte"/>
                  <w:color w:val="auto"/>
                  <w:u w:val="none"/>
                </w:rPr>
                <w:t>5.3.4. L’identification de la langue</w:t>
              </w:r>
              <w:r w:rsidR="001C21B3" w:rsidRPr="00A53D02">
                <w:rPr>
                  <w:webHidden/>
                </w:rPr>
                <w:tab/>
              </w:r>
              <w:r w:rsidRPr="00A53D02">
                <w:rPr>
                  <w:webHidden/>
                </w:rPr>
                <w:fldChar w:fldCharType="begin"/>
              </w:r>
              <w:r w:rsidR="001C21B3" w:rsidRPr="00A53D02">
                <w:rPr>
                  <w:webHidden/>
                </w:rPr>
                <w:instrText xml:space="preserve"> PAGEREF _Toc358111028 \h </w:instrText>
              </w:r>
              <w:r w:rsidRPr="00A53D02">
                <w:rPr>
                  <w:webHidden/>
                </w:rPr>
              </w:r>
              <w:r w:rsidRPr="00A53D02">
                <w:rPr>
                  <w:webHidden/>
                </w:rPr>
                <w:fldChar w:fldCharType="separate"/>
              </w:r>
              <w:r w:rsidR="001C21B3" w:rsidRPr="00A53D02">
                <w:rPr>
                  <w:webHidden/>
                </w:rPr>
                <w:t>5</w:t>
              </w:r>
              <w:r w:rsidR="00786577" w:rsidRPr="00A53D02">
                <w:rPr>
                  <w:webHidden/>
                </w:rPr>
                <w:t>1</w:t>
              </w:r>
              <w:r w:rsidRPr="00A53D02">
                <w:rPr>
                  <w:webHidden/>
                </w:rPr>
                <w:fldChar w:fldCharType="end"/>
              </w:r>
            </w:hyperlink>
          </w:p>
          <w:p w:rsidR="001C21B3" w:rsidRPr="00A53D02" w:rsidRDefault="00F750A2" w:rsidP="00A53D02">
            <w:pPr>
              <w:pStyle w:val="TM2"/>
              <w:spacing w:line="360" w:lineRule="auto"/>
              <w:rPr>
                <w:rFonts w:eastAsiaTheme="minorEastAsia"/>
              </w:rPr>
            </w:pPr>
            <w:hyperlink w:anchor="_Toc358111031" w:history="1">
              <w:r w:rsidR="001C21B3" w:rsidRPr="00A53D02">
                <w:rPr>
                  <w:rStyle w:val="Lienhypertexte"/>
                  <w:color w:val="auto"/>
                  <w:u w:val="none"/>
                </w:rPr>
                <w:t>5.3.5. Traduction automatique</w:t>
              </w:r>
              <w:r w:rsidR="001C21B3" w:rsidRPr="00A53D02">
                <w:rPr>
                  <w:webHidden/>
                </w:rPr>
                <w:tab/>
              </w:r>
              <w:r w:rsidRPr="00A53D02">
                <w:rPr>
                  <w:webHidden/>
                </w:rPr>
                <w:fldChar w:fldCharType="begin"/>
              </w:r>
              <w:r w:rsidR="001C21B3" w:rsidRPr="00A53D02">
                <w:rPr>
                  <w:webHidden/>
                </w:rPr>
                <w:instrText xml:space="preserve"> PAGEREF _Toc358111031 \h </w:instrText>
              </w:r>
              <w:r w:rsidRPr="00A53D02">
                <w:rPr>
                  <w:webHidden/>
                </w:rPr>
              </w:r>
              <w:r w:rsidRPr="00A53D02">
                <w:rPr>
                  <w:webHidden/>
                </w:rPr>
                <w:fldChar w:fldCharType="separate"/>
              </w:r>
              <w:r w:rsidR="001C21B3" w:rsidRPr="00A53D02">
                <w:rPr>
                  <w:webHidden/>
                </w:rPr>
                <w:t>5</w:t>
              </w:r>
              <w:r w:rsidR="00786577" w:rsidRPr="00A53D02">
                <w:rPr>
                  <w:webHidden/>
                </w:rPr>
                <w:t>3</w:t>
              </w:r>
              <w:r w:rsidRPr="00A53D02">
                <w:rPr>
                  <w:webHidden/>
                </w:rPr>
                <w:fldChar w:fldCharType="end"/>
              </w:r>
            </w:hyperlink>
          </w:p>
          <w:p w:rsidR="001C21B3" w:rsidRDefault="00F750A2" w:rsidP="00A53D02">
            <w:pPr>
              <w:pStyle w:val="TM2"/>
              <w:spacing w:line="360" w:lineRule="auto"/>
            </w:pPr>
            <w:hyperlink w:anchor="_Toc358111032" w:history="1">
              <w:r w:rsidR="001C21B3" w:rsidRPr="00A53D02">
                <w:rPr>
                  <w:rStyle w:val="Lienhypertexte"/>
                  <w:color w:val="auto"/>
                  <w:u w:val="none"/>
                </w:rPr>
                <w:t>5.3.6. Les difficultés particulières de la catégorisation des textes multilingue</w:t>
              </w:r>
              <w:r w:rsidR="001C21B3" w:rsidRPr="00A53D02">
                <w:rPr>
                  <w:webHidden/>
                </w:rPr>
                <w:tab/>
              </w:r>
              <w:r w:rsidRPr="00A53D02">
                <w:rPr>
                  <w:webHidden/>
                </w:rPr>
                <w:fldChar w:fldCharType="begin"/>
              </w:r>
              <w:r w:rsidR="001C21B3" w:rsidRPr="00A53D02">
                <w:rPr>
                  <w:webHidden/>
                </w:rPr>
                <w:instrText xml:space="preserve"> PAGEREF _Toc358111032 \h </w:instrText>
              </w:r>
              <w:r w:rsidRPr="00A53D02">
                <w:rPr>
                  <w:webHidden/>
                </w:rPr>
              </w:r>
              <w:r w:rsidRPr="00A53D02">
                <w:rPr>
                  <w:webHidden/>
                </w:rPr>
                <w:fldChar w:fldCharType="separate"/>
              </w:r>
              <w:r w:rsidR="001C21B3" w:rsidRPr="00A53D02">
                <w:rPr>
                  <w:webHidden/>
                </w:rPr>
                <w:t>5</w:t>
              </w:r>
              <w:r w:rsidR="00786577" w:rsidRPr="00A53D02">
                <w:rPr>
                  <w:webHidden/>
                </w:rPr>
                <w:t>4</w:t>
              </w:r>
              <w:r w:rsidRPr="00A53D02">
                <w:rPr>
                  <w:webHidden/>
                </w:rPr>
                <w:fldChar w:fldCharType="end"/>
              </w:r>
            </w:hyperlink>
          </w:p>
          <w:p w:rsidR="00A53D02" w:rsidRPr="00A53D02" w:rsidRDefault="00A53D02" w:rsidP="00780F3C">
            <w:pPr>
              <w:pStyle w:val="TM1"/>
              <w:spacing w:line="360" w:lineRule="auto"/>
              <w:rPr>
                <w:rFonts w:eastAsiaTheme="minorEastAsia"/>
                <w:noProof/>
                <w:lang w:eastAsia="fr-FR"/>
              </w:rPr>
            </w:pPr>
            <w:hyperlink w:anchor="_Toc358111019" w:history="1">
              <w:r w:rsidRPr="00A53D02">
                <w:rPr>
                  <w:rStyle w:val="Lienhypertexte"/>
                  <w:noProof/>
                  <w:color w:val="auto"/>
                  <w:u w:val="none"/>
                </w:rPr>
                <w:t>5.</w:t>
              </w:r>
              <w:r w:rsidR="00C85532">
                <w:rPr>
                  <w:rStyle w:val="Lienhypertexte"/>
                  <w:noProof/>
                  <w:color w:val="auto"/>
                  <w:u w:val="none"/>
                </w:rPr>
                <w:t>4</w:t>
              </w:r>
              <w:r w:rsidRPr="00A53D02">
                <w:rPr>
                  <w:rStyle w:val="Lienhypertexte"/>
                  <w:noProof/>
                  <w:color w:val="auto"/>
                  <w:u w:val="none"/>
                </w:rPr>
                <w:t xml:space="preserve">. </w:t>
              </w:r>
              <w:r>
                <w:rPr>
                  <w:rStyle w:val="Lienhypertexte"/>
                  <w:noProof/>
                  <w:color w:val="auto"/>
                  <w:u w:val="none"/>
                </w:rPr>
                <w:t>Conclusion</w:t>
              </w:r>
              <w:r w:rsidRPr="00A53D02">
                <w:rPr>
                  <w:noProof/>
                  <w:webHidden/>
                </w:rPr>
                <w:tab/>
              </w:r>
              <w:r w:rsidR="00780F3C">
                <w:rPr>
                  <w:noProof/>
                  <w:webHidden/>
                </w:rPr>
                <w:t>55</w:t>
              </w:r>
            </w:hyperlink>
          </w:p>
          <w:p w:rsidR="00A53D02" w:rsidRPr="00A53D02" w:rsidRDefault="00A53D02" w:rsidP="00A53D02">
            <w:pPr>
              <w:rPr>
                <w:lang w:eastAsia="fr-FR"/>
              </w:rPr>
            </w:pPr>
          </w:p>
          <w:p w:rsidR="001C21B3" w:rsidRPr="001C21B3" w:rsidRDefault="001C21B3" w:rsidP="00E4649E">
            <w:pPr>
              <w:spacing w:after="100"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D02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</w:tr>
    </w:tbl>
    <w:p w:rsidR="008D1338" w:rsidRDefault="008D1338" w:rsidP="001C21B3"/>
    <w:sectPr w:rsidR="008D1338" w:rsidSect="008D1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1C21B3"/>
    <w:rsid w:val="001C21B3"/>
    <w:rsid w:val="00382674"/>
    <w:rsid w:val="00780F3C"/>
    <w:rsid w:val="00786577"/>
    <w:rsid w:val="007D0070"/>
    <w:rsid w:val="008D1338"/>
    <w:rsid w:val="00A53D02"/>
    <w:rsid w:val="00C85532"/>
    <w:rsid w:val="00CC632A"/>
    <w:rsid w:val="00E4649E"/>
    <w:rsid w:val="00F750A2"/>
    <w:rsid w:val="00FF0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1B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C21B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1C21B3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1C21B3"/>
    <w:pPr>
      <w:tabs>
        <w:tab w:val="left" w:pos="284"/>
        <w:tab w:val="left" w:pos="567"/>
        <w:tab w:val="right" w:leader="dot" w:pos="9061"/>
      </w:tabs>
      <w:spacing w:after="100"/>
      <w:ind w:firstLine="284"/>
    </w:pPr>
    <w:rPr>
      <w:rFonts w:asciiTheme="majorBidi" w:hAnsiTheme="majorBidi" w:cstheme="majorBidi"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1C21B3"/>
    <w:pPr>
      <w:tabs>
        <w:tab w:val="left" w:pos="0"/>
        <w:tab w:val="left" w:pos="709"/>
        <w:tab w:val="left" w:pos="851"/>
        <w:tab w:val="right" w:leader="dot" w:pos="9061"/>
      </w:tabs>
      <w:spacing w:after="100"/>
      <w:ind w:firstLine="567"/>
    </w:pPr>
    <w:rPr>
      <w:rFonts w:asciiTheme="majorBidi" w:hAnsiTheme="majorBidi" w:cstheme="majorBidi"/>
      <w:noProof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1C21B3"/>
    <w:pPr>
      <w:tabs>
        <w:tab w:val="left" w:pos="567"/>
        <w:tab w:val="left" w:pos="1418"/>
        <w:tab w:val="right" w:leader="dot" w:pos="9061"/>
      </w:tabs>
      <w:spacing w:after="100"/>
      <w:ind w:firstLine="851"/>
    </w:pPr>
    <w:rPr>
      <w:rFonts w:asciiTheme="majorBidi" w:hAnsiTheme="majorBidi" w:cstheme="majorBidi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bessam</dc:creator>
  <cp:keywords/>
  <dc:description/>
  <cp:lastModifiedBy>bessam</cp:lastModifiedBy>
  <cp:revision>6</cp:revision>
  <dcterms:created xsi:type="dcterms:W3CDTF">2013-06-08T20:40:00Z</dcterms:created>
  <dcterms:modified xsi:type="dcterms:W3CDTF">2013-06-09T16:32:00Z</dcterms:modified>
</cp:coreProperties>
</file>